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A507E4">
        <w:rPr>
          <w:rFonts w:ascii="Times New Roman" w:hAnsi="Times New Roman" w:cs="Times New Roman"/>
          <w:b/>
          <w:sz w:val="32"/>
          <w:szCs w:val="32"/>
        </w:rPr>
        <w:t>37Л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802446">
        <w:rPr>
          <w:rFonts w:ascii="Times New Roman" w:hAnsi="Times New Roman" w:cs="Times New Roman"/>
          <w:b/>
          <w:sz w:val="32"/>
          <w:szCs w:val="32"/>
        </w:rPr>
        <w:t>Маршака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A85212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85212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7E4" w:rsidRPr="00A507E4" w:rsidRDefault="00A507E4" w:rsidP="00A8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5212" w:rsidRPr="00A85212">
        <w:rPr>
          <w:rFonts w:ascii="Times New Roman" w:hAnsi="Times New Roman" w:cs="Times New Roman"/>
          <w:sz w:val="32"/>
          <w:szCs w:val="32"/>
        </w:rPr>
        <w:t>Наращивание водоотвода на козырьке входа в подъезд,2шт. (5-6 подъезды)</w:t>
      </w:r>
      <w:r w:rsidR="00A85212">
        <w:rPr>
          <w:rFonts w:ascii="Times New Roman" w:hAnsi="Times New Roman" w:cs="Times New Roman"/>
          <w:sz w:val="32"/>
          <w:szCs w:val="32"/>
        </w:rPr>
        <w:t>.</w:t>
      </w:r>
    </w:p>
    <w:p w:rsidR="00A507E4" w:rsidRDefault="00A85212" w:rsidP="00A8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5212">
        <w:rPr>
          <w:rFonts w:ascii="Times New Roman" w:hAnsi="Times New Roman" w:cs="Times New Roman"/>
          <w:sz w:val="32"/>
          <w:szCs w:val="32"/>
        </w:rPr>
        <w:t>Монтаж обшивки крыльца металлическим профилем,2шт.</w:t>
      </w:r>
    </w:p>
    <w:p w:rsidR="00A85212" w:rsidRDefault="00A85212" w:rsidP="00A8521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7D12" w:rsidRPr="00500D9A" w:rsidRDefault="00D27D12" w:rsidP="00A507E4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500D9A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00D9A"/>
    <w:rsid w:val="005D5D9B"/>
    <w:rsid w:val="0079408C"/>
    <w:rsid w:val="00802446"/>
    <w:rsid w:val="008529A3"/>
    <w:rsid w:val="00A507E4"/>
    <w:rsid w:val="00A85212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A3AD-2A42-45EF-A689-1B25C97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2023-08-31T12:23:00Z</dcterms:modified>
</cp:coreProperties>
</file>